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1D2" w:rsidRPr="001731D2" w:rsidRDefault="001731D2" w:rsidP="001731D2">
      <w:pPr>
        <w:spacing w:after="204" w:line="240" w:lineRule="auto"/>
        <w:outlineLvl w:val="0"/>
        <w:rPr>
          <w:rFonts w:ascii="Times New Roman" w:eastAsia="Times New Roman" w:hAnsi="Times New Roman" w:cs="Times New Roman"/>
          <w:b/>
          <w:bCs/>
          <w:color w:val="1A1A1A"/>
          <w:kern w:val="36"/>
          <w:sz w:val="36"/>
          <w:szCs w:val="36"/>
          <w:lang w:eastAsia="ru-RU"/>
        </w:rPr>
      </w:pPr>
      <w:r w:rsidRPr="001731D2">
        <w:rPr>
          <w:rFonts w:ascii="Times New Roman" w:eastAsia="Times New Roman" w:hAnsi="Times New Roman" w:cs="Times New Roman"/>
          <w:b/>
          <w:bCs/>
          <w:color w:val="1A1A1A"/>
          <w:kern w:val="36"/>
          <w:sz w:val="36"/>
          <w:szCs w:val="36"/>
          <w:lang w:eastAsia="ru-RU"/>
        </w:rPr>
        <w:t>Участники ГИА-9 с ОВЗ, дети-инвалиды и инвалиды</w:t>
      </w:r>
    </w:p>
    <w:p w:rsidR="001731D2" w:rsidRPr="001731D2" w:rsidRDefault="001731D2" w:rsidP="001731D2">
      <w:pPr>
        <w:spacing w:after="292" w:line="240" w:lineRule="auto"/>
        <w:jc w:val="center"/>
        <w:outlineLvl w:val="1"/>
        <w:rPr>
          <w:rFonts w:ascii="Times New Roman" w:eastAsia="Times New Roman" w:hAnsi="Times New Roman" w:cs="Times New Roman"/>
          <w:b/>
          <w:color w:val="2B2B2B"/>
          <w:sz w:val="24"/>
          <w:szCs w:val="24"/>
          <w:lang w:eastAsia="ru-RU"/>
        </w:rPr>
      </w:pPr>
      <w:r w:rsidRPr="001731D2">
        <w:rPr>
          <w:rFonts w:ascii="Times New Roman" w:eastAsia="Times New Roman" w:hAnsi="Times New Roman" w:cs="Times New Roman"/>
          <w:b/>
          <w:color w:val="2B2B2B"/>
          <w:sz w:val="24"/>
          <w:szCs w:val="24"/>
          <w:lang w:eastAsia="ru-RU"/>
        </w:rPr>
        <w:t>УЧАСТИЕ В ИТОГОВОМ СОБЕСЕДОВАНИИ ПО РУССКОМУ ЯЗЫКУ</w:t>
      </w:r>
    </w:p>
    <w:p w:rsidR="001731D2" w:rsidRPr="001731D2" w:rsidRDefault="001731D2" w:rsidP="001731D2">
      <w:pPr>
        <w:shd w:val="clear" w:color="auto" w:fill="FFFFFF"/>
        <w:spacing w:after="420" w:line="360" w:lineRule="atLeas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Л</w:t>
      </w:r>
      <w:r w:rsidRPr="001731D2">
        <w:rPr>
          <w:rFonts w:ascii="Times New Roman" w:eastAsia="Times New Roman" w:hAnsi="Times New Roman" w:cs="Times New Roman"/>
          <w:color w:val="1A1A1A"/>
          <w:sz w:val="24"/>
          <w:szCs w:val="24"/>
          <w:lang w:eastAsia="ru-RU"/>
        </w:rPr>
        <w:t>ица с ограниченными возможностями здоровья, дети-инвалиды и инвалиды принимают участие в итоговом собеседовании по русскому языку.</w:t>
      </w:r>
    </w:p>
    <w:p w:rsidR="001731D2" w:rsidRPr="001731D2" w:rsidRDefault="001731D2" w:rsidP="001731D2">
      <w:pPr>
        <w:shd w:val="clear" w:color="auto" w:fill="FFFFFF"/>
        <w:spacing w:after="420" w:line="360" w:lineRule="atLeast"/>
        <w:rPr>
          <w:rFonts w:ascii="Times New Roman" w:eastAsia="Times New Roman" w:hAnsi="Times New Roman" w:cs="Times New Roman"/>
          <w:color w:val="1A1A1A"/>
          <w:sz w:val="24"/>
          <w:szCs w:val="24"/>
          <w:lang w:eastAsia="ru-RU"/>
        </w:rPr>
      </w:pPr>
      <w:r w:rsidRPr="001731D2">
        <w:rPr>
          <w:rFonts w:ascii="Times New Roman" w:eastAsia="Times New Roman" w:hAnsi="Times New Roman" w:cs="Times New Roman"/>
          <w:color w:val="1A1A1A"/>
          <w:sz w:val="24"/>
          <w:szCs w:val="24"/>
          <w:lang w:eastAsia="ru-RU"/>
        </w:rPr>
        <w:t>! Итоговое собеседование по русскому языку как обязательное условие допуска к ГИА-9 проводится для всех обучающихся IX классов.</w:t>
      </w:r>
    </w:p>
    <w:p w:rsidR="001731D2" w:rsidRPr="001731D2" w:rsidRDefault="001731D2" w:rsidP="001731D2">
      <w:pPr>
        <w:shd w:val="clear" w:color="auto" w:fill="FFFFFF"/>
        <w:spacing w:after="420" w:line="360" w:lineRule="atLeast"/>
        <w:rPr>
          <w:rFonts w:ascii="Times New Roman" w:eastAsia="Times New Roman" w:hAnsi="Times New Roman" w:cs="Times New Roman"/>
          <w:color w:val="1A1A1A"/>
          <w:sz w:val="24"/>
          <w:szCs w:val="24"/>
          <w:lang w:eastAsia="ru-RU"/>
        </w:rPr>
      </w:pPr>
      <w:r w:rsidRPr="001731D2">
        <w:rPr>
          <w:rFonts w:ascii="Times New Roman" w:eastAsia="Times New Roman" w:hAnsi="Times New Roman" w:cs="Times New Roman"/>
          <w:color w:val="1A1A1A"/>
          <w:sz w:val="24"/>
          <w:szCs w:val="24"/>
          <w:lang w:eastAsia="ru-RU"/>
        </w:rP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1731D2" w:rsidRPr="001731D2" w:rsidRDefault="001731D2" w:rsidP="001731D2">
      <w:pPr>
        <w:shd w:val="clear" w:color="auto" w:fill="FFFFFF"/>
        <w:spacing w:after="420" w:line="360" w:lineRule="atLeast"/>
        <w:rPr>
          <w:rFonts w:ascii="Times New Roman" w:eastAsia="Times New Roman" w:hAnsi="Times New Roman" w:cs="Times New Roman"/>
          <w:color w:val="1A1A1A"/>
          <w:sz w:val="24"/>
          <w:szCs w:val="24"/>
          <w:lang w:eastAsia="ru-RU"/>
        </w:rPr>
      </w:pPr>
      <w:r w:rsidRPr="001731D2">
        <w:rPr>
          <w:rFonts w:ascii="Times New Roman" w:eastAsia="Times New Roman" w:hAnsi="Times New Roman" w:cs="Times New Roman"/>
          <w:color w:val="1A1A1A"/>
          <w:sz w:val="24"/>
          <w:szCs w:val="24"/>
          <w:lang w:eastAsia="ru-RU"/>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1731D2" w:rsidRPr="001731D2" w:rsidRDefault="001731D2" w:rsidP="001731D2">
      <w:pPr>
        <w:shd w:val="clear" w:color="auto" w:fill="FFFFFF"/>
        <w:spacing w:after="420" w:line="360" w:lineRule="atLeast"/>
        <w:rPr>
          <w:rFonts w:ascii="Times New Roman" w:eastAsia="Times New Roman" w:hAnsi="Times New Roman" w:cs="Times New Roman"/>
          <w:color w:val="1A1A1A"/>
          <w:sz w:val="24"/>
          <w:szCs w:val="24"/>
          <w:lang w:eastAsia="ru-RU"/>
        </w:rPr>
      </w:pPr>
      <w:r w:rsidRPr="001731D2">
        <w:rPr>
          <w:rFonts w:ascii="Times New Roman" w:eastAsia="Times New Roman" w:hAnsi="Times New Roman" w:cs="Times New Roman"/>
          <w:color w:val="1A1A1A"/>
          <w:sz w:val="24"/>
          <w:szCs w:val="24"/>
          <w:lang w:eastAsia="ru-RU"/>
        </w:rPr>
        <w:t>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1731D2" w:rsidRPr="001731D2" w:rsidRDefault="001731D2" w:rsidP="001731D2">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color w:val="1A1A1A"/>
          <w:sz w:val="24"/>
          <w:szCs w:val="24"/>
          <w:lang w:eastAsia="ru-RU"/>
        </w:rPr>
      </w:pPr>
      <w:r w:rsidRPr="001731D2">
        <w:rPr>
          <w:rFonts w:ascii="Times New Roman" w:eastAsia="Times New Roman" w:hAnsi="Times New Roman" w:cs="Times New Roman"/>
          <w:color w:val="1A1A1A"/>
          <w:sz w:val="24"/>
          <w:szCs w:val="24"/>
          <w:lang w:eastAsia="ru-RU"/>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p>
    <w:p w:rsidR="001731D2" w:rsidRPr="001731D2" w:rsidRDefault="001731D2" w:rsidP="001731D2">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color w:val="1A1A1A"/>
          <w:sz w:val="24"/>
          <w:szCs w:val="24"/>
          <w:lang w:eastAsia="ru-RU"/>
        </w:rPr>
      </w:pPr>
      <w:r w:rsidRPr="001731D2">
        <w:rPr>
          <w:rFonts w:ascii="Times New Roman" w:eastAsia="Times New Roman" w:hAnsi="Times New Roman" w:cs="Times New Roman"/>
          <w:color w:val="1A1A1A"/>
          <w:sz w:val="24"/>
          <w:szCs w:val="24"/>
          <w:lang w:eastAsia="ru-RU"/>
        </w:rPr>
        <w:t>наличие специальных кресел и других приспособлений);</w:t>
      </w:r>
    </w:p>
    <w:p w:rsidR="001731D2" w:rsidRPr="001731D2" w:rsidRDefault="001731D2" w:rsidP="001731D2">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color w:val="1A1A1A"/>
          <w:sz w:val="24"/>
          <w:szCs w:val="24"/>
          <w:lang w:eastAsia="ru-RU"/>
        </w:rPr>
      </w:pPr>
      <w:r w:rsidRPr="001731D2">
        <w:rPr>
          <w:rFonts w:ascii="Times New Roman" w:eastAsia="Times New Roman" w:hAnsi="Times New Roman" w:cs="Times New Roman"/>
          <w:color w:val="1A1A1A"/>
          <w:sz w:val="24"/>
          <w:szCs w:val="24"/>
          <w:lang w:eastAsia="ru-RU"/>
        </w:rPr>
        <w:t>увеличение продолжительности итогового собеседования на 30 минут;</w:t>
      </w:r>
    </w:p>
    <w:p w:rsidR="001731D2" w:rsidRPr="001731D2" w:rsidRDefault="001731D2" w:rsidP="001731D2">
      <w:pPr>
        <w:shd w:val="clear" w:color="auto" w:fill="FFFFFF"/>
        <w:spacing w:after="420" w:line="360" w:lineRule="atLeast"/>
        <w:rPr>
          <w:rFonts w:ascii="Times New Roman" w:eastAsia="Times New Roman" w:hAnsi="Times New Roman" w:cs="Times New Roman"/>
          <w:color w:val="1A1A1A"/>
          <w:sz w:val="24"/>
          <w:szCs w:val="24"/>
          <w:lang w:eastAsia="ru-RU"/>
        </w:rPr>
      </w:pPr>
      <w:r w:rsidRPr="001731D2">
        <w:rPr>
          <w:rFonts w:ascii="Times New Roman" w:eastAsia="Times New Roman" w:hAnsi="Times New Roman" w:cs="Times New Roman"/>
          <w:color w:val="1A1A1A"/>
          <w:sz w:val="24"/>
          <w:szCs w:val="24"/>
          <w:lang w:eastAsia="ru-RU"/>
        </w:rPr>
        <w:t>При наличии соответствующих рекомендаций ПМПК может быть организована отдельная аудитория проведения итогового собеседования.</w:t>
      </w:r>
    </w:p>
    <w:p w:rsidR="001731D2" w:rsidRPr="001731D2" w:rsidRDefault="001731D2" w:rsidP="001731D2">
      <w:pPr>
        <w:shd w:val="clear" w:color="auto" w:fill="FFFFFF"/>
        <w:spacing w:after="420" w:line="360" w:lineRule="atLeast"/>
        <w:rPr>
          <w:rFonts w:ascii="Times New Roman" w:eastAsia="Times New Roman" w:hAnsi="Times New Roman" w:cs="Times New Roman"/>
          <w:color w:val="1A1A1A"/>
          <w:sz w:val="24"/>
          <w:szCs w:val="24"/>
          <w:lang w:eastAsia="ru-RU"/>
        </w:rPr>
      </w:pPr>
      <w:proofErr w:type="gramStart"/>
      <w:r w:rsidRPr="001731D2">
        <w:rPr>
          <w:rFonts w:ascii="Times New Roman" w:eastAsia="Times New Roman" w:hAnsi="Times New Roman" w:cs="Times New Roman"/>
          <w:color w:val="1A1A1A"/>
          <w:sz w:val="24"/>
          <w:szCs w:val="24"/>
          <w:lang w:eastAsia="ru-RU"/>
        </w:rPr>
        <w:t xml:space="preserve">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w:t>
      </w:r>
      <w:r w:rsidRPr="001731D2">
        <w:rPr>
          <w:rFonts w:ascii="Times New Roman" w:eastAsia="Times New Roman" w:hAnsi="Times New Roman" w:cs="Times New Roman"/>
          <w:color w:val="1A1A1A"/>
          <w:sz w:val="24"/>
          <w:szCs w:val="24"/>
          <w:lang w:eastAsia="ru-RU"/>
        </w:rPr>
        <w:lastRenderedPageBreak/>
        <w:t>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roofErr w:type="gramEnd"/>
    </w:p>
    <w:p w:rsidR="001731D2" w:rsidRPr="001731D2" w:rsidRDefault="001731D2" w:rsidP="001731D2">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color w:val="1A1A1A"/>
          <w:sz w:val="24"/>
          <w:szCs w:val="24"/>
          <w:lang w:eastAsia="ru-RU"/>
        </w:rPr>
      </w:pPr>
      <w:r w:rsidRPr="001731D2">
        <w:rPr>
          <w:rFonts w:ascii="Times New Roman" w:eastAsia="Times New Roman" w:hAnsi="Times New Roman" w:cs="Times New Roman"/>
          <w:color w:val="1A1A1A"/>
          <w:sz w:val="24"/>
          <w:szCs w:val="24"/>
          <w:lang w:eastAsia="ru-RU"/>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rsidR="001731D2" w:rsidRPr="001731D2" w:rsidRDefault="001731D2" w:rsidP="001731D2">
      <w:pPr>
        <w:numPr>
          <w:ilvl w:val="0"/>
          <w:numId w:val="2"/>
        </w:numPr>
        <w:shd w:val="clear" w:color="auto" w:fill="FFFFFF"/>
        <w:spacing w:before="100" w:beforeAutospacing="1" w:after="100" w:afterAutospacing="1" w:line="240" w:lineRule="auto"/>
        <w:ind w:left="300"/>
        <w:rPr>
          <w:rFonts w:ascii="Times New Roman" w:eastAsia="Times New Roman" w:hAnsi="Times New Roman" w:cs="Times New Roman"/>
          <w:color w:val="1A1A1A"/>
          <w:sz w:val="24"/>
          <w:szCs w:val="24"/>
          <w:lang w:eastAsia="ru-RU"/>
        </w:rPr>
      </w:pPr>
      <w:r w:rsidRPr="001731D2">
        <w:rPr>
          <w:rFonts w:ascii="Times New Roman" w:eastAsia="Times New Roman" w:hAnsi="Times New Roman" w:cs="Times New Roman"/>
          <w:color w:val="1A1A1A"/>
          <w:sz w:val="24"/>
          <w:szCs w:val="24"/>
          <w:lang w:eastAsia="ru-RU"/>
        </w:rPr>
        <w:t>использование на итоговом собеседовании необходимых для выполнения заданий технических средств.</w:t>
      </w:r>
    </w:p>
    <w:p w:rsidR="001731D2" w:rsidRPr="001731D2" w:rsidRDefault="001731D2" w:rsidP="001731D2">
      <w:pPr>
        <w:shd w:val="clear" w:color="auto" w:fill="FFFFFF"/>
        <w:spacing w:after="420" w:line="360" w:lineRule="atLeast"/>
        <w:rPr>
          <w:rFonts w:ascii="Times New Roman" w:eastAsia="Times New Roman" w:hAnsi="Times New Roman" w:cs="Times New Roman"/>
          <w:color w:val="1A1A1A"/>
          <w:sz w:val="24"/>
          <w:szCs w:val="24"/>
          <w:lang w:eastAsia="ru-RU"/>
        </w:rPr>
      </w:pPr>
      <w:r w:rsidRPr="001731D2">
        <w:rPr>
          <w:rFonts w:ascii="Times New Roman" w:eastAsia="Times New Roman" w:hAnsi="Times New Roman" w:cs="Times New Roman"/>
          <w:color w:val="1A1A1A"/>
          <w:sz w:val="24"/>
          <w:szCs w:val="24"/>
          <w:lang w:eastAsia="ru-RU"/>
        </w:rPr>
        <w:t>Для слабослышащих участников итогового собеседования: 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1731D2" w:rsidRPr="001731D2" w:rsidRDefault="001731D2" w:rsidP="001731D2">
      <w:pPr>
        <w:shd w:val="clear" w:color="auto" w:fill="FFFFFF"/>
        <w:spacing w:after="420" w:line="360" w:lineRule="atLeast"/>
        <w:rPr>
          <w:rFonts w:ascii="Times New Roman" w:eastAsia="Times New Roman" w:hAnsi="Times New Roman" w:cs="Times New Roman"/>
          <w:color w:val="1A1A1A"/>
          <w:sz w:val="24"/>
          <w:szCs w:val="24"/>
          <w:lang w:eastAsia="ru-RU"/>
        </w:rPr>
      </w:pPr>
      <w:r w:rsidRPr="001731D2">
        <w:rPr>
          <w:rFonts w:ascii="Times New Roman" w:eastAsia="Times New Roman" w:hAnsi="Times New Roman" w:cs="Times New Roman"/>
          <w:color w:val="1A1A1A"/>
          <w:sz w:val="24"/>
          <w:szCs w:val="24"/>
          <w:lang w:eastAsia="ru-RU"/>
        </w:rPr>
        <w:t>Для глухих и слабослышащих участников итогового собеседования: привлечение при необходимости ассистента-</w:t>
      </w:r>
      <w:proofErr w:type="spellStart"/>
      <w:r w:rsidRPr="001731D2">
        <w:rPr>
          <w:rFonts w:ascii="Times New Roman" w:eastAsia="Times New Roman" w:hAnsi="Times New Roman" w:cs="Times New Roman"/>
          <w:color w:val="1A1A1A"/>
          <w:sz w:val="24"/>
          <w:szCs w:val="24"/>
          <w:lang w:eastAsia="ru-RU"/>
        </w:rPr>
        <w:t>сурдопереводчика</w:t>
      </w:r>
      <w:proofErr w:type="spellEnd"/>
      <w:r w:rsidRPr="001731D2">
        <w:rPr>
          <w:rFonts w:ascii="Times New Roman" w:eastAsia="Times New Roman" w:hAnsi="Times New Roman" w:cs="Times New Roman"/>
          <w:color w:val="1A1A1A"/>
          <w:sz w:val="24"/>
          <w:szCs w:val="24"/>
          <w:lang w:eastAsia="ru-RU"/>
        </w:rPr>
        <w:t>.</w:t>
      </w:r>
    </w:p>
    <w:p w:rsidR="001731D2" w:rsidRPr="001731D2" w:rsidRDefault="001731D2" w:rsidP="001731D2">
      <w:pPr>
        <w:shd w:val="clear" w:color="auto" w:fill="FFFFFF"/>
        <w:spacing w:after="420" w:line="360" w:lineRule="atLeast"/>
        <w:rPr>
          <w:rFonts w:ascii="Times New Roman" w:eastAsia="Times New Roman" w:hAnsi="Times New Roman" w:cs="Times New Roman"/>
          <w:color w:val="1A1A1A"/>
          <w:sz w:val="24"/>
          <w:szCs w:val="24"/>
          <w:lang w:eastAsia="ru-RU"/>
        </w:rPr>
      </w:pPr>
      <w:r w:rsidRPr="001731D2">
        <w:rPr>
          <w:rFonts w:ascii="Times New Roman" w:eastAsia="Times New Roman" w:hAnsi="Times New Roman" w:cs="Times New Roman"/>
          <w:color w:val="1A1A1A"/>
          <w:sz w:val="24"/>
          <w:szCs w:val="24"/>
          <w:lang w:eastAsia="ru-RU"/>
        </w:rPr>
        <w:t>Для слепых участников итогового собеседования: оформление КИМ итогового собеседования рельефно-точечным шрифтом Брайля или в виде электронного документа, доступного с помощью компьютера.</w:t>
      </w:r>
    </w:p>
    <w:p w:rsidR="001731D2" w:rsidRPr="001731D2" w:rsidRDefault="001731D2" w:rsidP="001731D2">
      <w:pPr>
        <w:shd w:val="clear" w:color="auto" w:fill="FFFFFF"/>
        <w:spacing w:after="420" w:line="360" w:lineRule="atLeast"/>
        <w:rPr>
          <w:rFonts w:ascii="Times New Roman" w:eastAsia="Times New Roman" w:hAnsi="Times New Roman" w:cs="Times New Roman"/>
          <w:color w:val="1A1A1A"/>
          <w:sz w:val="24"/>
          <w:szCs w:val="24"/>
          <w:lang w:eastAsia="ru-RU"/>
        </w:rPr>
      </w:pPr>
      <w:r w:rsidRPr="001731D2">
        <w:rPr>
          <w:rFonts w:ascii="Times New Roman" w:eastAsia="Times New Roman" w:hAnsi="Times New Roman" w:cs="Times New Roman"/>
          <w:color w:val="1A1A1A"/>
          <w:sz w:val="24"/>
          <w:szCs w:val="24"/>
          <w:lang w:eastAsia="ru-RU"/>
        </w:rPr>
        <w:t>Для слабовидящих участников итогового собеседования: 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обеспечение аудитории проведения итогового собеседования увеличительными устройствами (лупа или иное увеличительное устройство);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1731D2" w:rsidRPr="001731D2" w:rsidRDefault="001731D2" w:rsidP="001731D2">
      <w:pPr>
        <w:shd w:val="clear" w:color="auto" w:fill="FFFFFF"/>
        <w:spacing w:after="420" w:line="360" w:lineRule="atLeast"/>
        <w:rPr>
          <w:rFonts w:ascii="Times New Roman" w:eastAsia="Times New Roman" w:hAnsi="Times New Roman" w:cs="Times New Roman"/>
          <w:color w:val="1A1A1A"/>
          <w:sz w:val="24"/>
          <w:szCs w:val="24"/>
          <w:lang w:eastAsia="ru-RU"/>
        </w:rPr>
      </w:pPr>
      <w:r w:rsidRPr="001731D2">
        <w:rPr>
          <w:rFonts w:ascii="Times New Roman" w:eastAsia="Times New Roman" w:hAnsi="Times New Roman" w:cs="Times New Roman"/>
          <w:color w:val="1A1A1A"/>
          <w:sz w:val="24"/>
          <w:szCs w:val="24"/>
          <w:lang w:eastAsia="ru-RU"/>
        </w:rPr>
        <w:t>Для участников с расстройствами аутистического спектра: привлечение в качестве собеседника дефектолога, психолога или педагога, с которым указанный участник итогового собеседования знаком.</w:t>
      </w:r>
    </w:p>
    <w:p w:rsidR="001731D2" w:rsidRPr="001731D2" w:rsidRDefault="001731D2" w:rsidP="001731D2">
      <w:pPr>
        <w:shd w:val="clear" w:color="auto" w:fill="FFFFFF"/>
        <w:spacing w:after="420" w:line="360" w:lineRule="atLeast"/>
        <w:rPr>
          <w:rFonts w:ascii="Times New Roman" w:eastAsia="Times New Roman" w:hAnsi="Times New Roman" w:cs="Times New Roman"/>
          <w:color w:val="1A1A1A"/>
          <w:sz w:val="24"/>
          <w:szCs w:val="24"/>
          <w:lang w:eastAsia="ru-RU"/>
        </w:rPr>
      </w:pPr>
      <w:r w:rsidRPr="001731D2">
        <w:rPr>
          <w:rFonts w:ascii="Times New Roman" w:eastAsia="Times New Roman" w:hAnsi="Times New Roman" w:cs="Times New Roman"/>
          <w:color w:val="1A1A1A"/>
          <w:sz w:val="24"/>
          <w:szCs w:val="24"/>
          <w:lang w:eastAsia="ru-RU"/>
        </w:rPr>
        <w:t>Для участников итогового собеседования с нарушениями опорно-двигательного аппарата: при необходимости использование компьютера со специализированным программным обеспечением (для ответов в письменной форме).</w:t>
      </w:r>
    </w:p>
    <w:p w:rsidR="001731D2" w:rsidRPr="001731D2" w:rsidRDefault="001731D2" w:rsidP="001731D2">
      <w:pPr>
        <w:shd w:val="clear" w:color="auto" w:fill="FFFFFF"/>
        <w:spacing w:after="420" w:line="360" w:lineRule="atLeast"/>
        <w:rPr>
          <w:rFonts w:ascii="Times New Roman" w:eastAsia="Times New Roman" w:hAnsi="Times New Roman" w:cs="Times New Roman"/>
          <w:color w:val="1A1A1A"/>
          <w:sz w:val="24"/>
          <w:szCs w:val="24"/>
          <w:lang w:eastAsia="ru-RU"/>
        </w:rPr>
      </w:pPr>
      <w:r w:rsidRPr="001731D2">
        <w:rPr>
          <w:rFonts w:ascii="Times New Roman" w:eastAsia="Times New Roman" w:hAnsi="Times New Roman" w:cs="Times New Roman"/>
          <w:color w:val="1A1A1A"/>
          <w:sz w:val="24"/>
          <w:szCs w:val="24"/>
          <w:lang w:eastAsia="ru-RU"/>
        </w:rPr>
        <w:lastRenderedPageBreak/>
        <w:t>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 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w:t>
      </w:r>
      <w:proofErr w:type="gramStart"/>
      <w:r w:rsidRPr="001731D2">
        <w:rPr>
          <w:rFonts w:ascii="Times New Roman" w:eastAsia="Times New Roman" w:hAnsi="Times New Roman" w:cs="Times New Roman"/>
          <w:color w:val="1A1A1A"/>
          <w:sz w:val="24"/>
          <w:szCs w:val="24"/>
          <w:lang w:eastAsia="ru-RU"/>
        </w:rPr>
        <w:t>ю(</w:t>
      </w:r>
      <w:proofErr w:type="gramEnd"/>
      <w:r w:rsidRPr="001731D2">
        <w:rPr>
          <w:rFonts w:ascii="Times New Roman" w:eastAsia="Times New Roman" w:hAnsi="Times New Roman" w:cs="Times New Roman"/>
          <w:color w:val="1A1A1A"/>
          <w:sz w:val="24"/>
          <w:szCs w:val="24"/>
          <w:lang w:eastAsia="ru-RU"/>
        </w:rPr>
        <w:t>-</w:t>
      </w:r>
      <w:proofErr w:type="spellStart"/>
      <w:r w:rsidRPr="001731D2">
        <w:rPr>
          <w:rFonts w:ascii="Times New Roman" w:eastAsia="Times New Roman" w:hAnsi="Times New Roman" w:cs="Times New Roman"/>
          <w:color w:val="1A1A1A"/>
          <w:sz w:val="24"/>
          <w:szCs w:val="24"/>
          <w:lang w:eastAsia="ru-RU"/>
        </w:rPr>
        <w:t>мые</w:t>
      </w:r>
      <w:proofErr w:type="spellEnd"/>
      <w:r w:rsidRPr="001731D2">
        <w:rPr>
          <w:rFonts w:ascii="Times New Roman" w:eastAsia="Times New Roman" w:hAnsi="Times New Roman" w:cs="Times New Roman"/>
          <w:color w:val="1A1A1A"/>
          <w:sz w:val="24"/>
          <w:szCs w:val="24"/>
          <w:lang w:eastAsia="ru-RU"/>
        </w:rPr>
        <w:t>) для названной категории участников итогового собеседования. 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1731D2" w:rsidRPr="001731D2" w:rsidRDefault="001731D2" w:rsidP="001731D2">
      <w:pPr>
        <w:spacing w:after="292" w:line="240" w:lineRule="auto"/>
        <w:outlineLvl w:val="1"/>
        <w:rPr>
          <w:rFonts w:ascii="Times New Roman" w:eastAsia="Times New Roman" w:hAnsi="Times New Roman" w:cs="Times New Roman"/>
          <w:color w:val="2B2B2B"/>
          <w:sz w:val="24"/>
          <w:szCs w:val="24"/>
          <w:lang w:eastAsia="ru-RU"/>
        </w:rPr>
      </w:pPr>
      <w:bookmarkStart w:id="0" w:name="_GoBack"/>
      <w:bookmarkEnd w:id="0"/>
    </w:p>
    <w:sectPr w:rsidR="001731D2" w:rsidRPr="00173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023D5"/>
    <w:multiLevelType w:val="multilevel"/>
    <w:tmpl w:val="B7EE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9C4764"/>
    <w:multiLevelType w:val="multilevel"/>
    <w:tmpl w:val="0BD0A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972817"/>
    <w:multiLevelType w:val="multilevel"/>
    <w:tmpl w:val="71AC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2F73C56"/>
    <w:multiLevelType w:val="multilevel"/>
    <w:tmpl w:val="CF9AC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D2"/>
    <w:rsid w:val="001731D2"/>
    <w:rsid w:val="001909EB"/>
    <w:rsid w:val="001A1D01"/>
    <w:rsid w:val="00205D9A"/>
    <w:rsid w:val="00225C61"/>
    <w:rsid w:val="00282EC2"/>
    <w:rsid w:val="00285A36"/>
    <w:rsid w:val="002C4AD6"/>
    <w:rsid w:val="003160DD"/>
    <w:rsid w:val="0035775F"/>
    <w:rsid w:val="00391D98"/>
    <w:rsid w:val="003B6570"/>
    <w:rsid w:val="003C54A6"/>
    <w:rsid w:val="004073C4"/>
    <w:rsid w:val="00440293"/>
    <w:rsid w:val="00476799"/>
    <w:rsid w:val="004D3E21"/>
    <w:rsid w:val="00505B0D"/>
    <w:rsid w:val="005642F6"/>
    <w:rsid w:val="005C50ED"/>
    <w:rsid w:val="005E0489"/>
    <w:rsid w:val="00602CE7"/>
    <w:rsid w:val="007668EA"/>
    <w:rsid w:val="007A2A7C"/>
    <w:rsid w:val="007F1659"/>
    <w:rsid w:val="008C2C72"/>
    <w:rsid w:val="008C54AD"/>
    <w:rsid w:val="008E06F0"/>
    <w:rsid w:val="00920099"/>
    <w:rsid w:val="009236A3"/>
    <w:rsid w:val="00935C7F"/>
    <w:rsid w:val="00952241"/>
    <w:rsid w:val="0099768D"/>
    <w:rsid w:val="009D4DA3"/>
    <w:rsid w:val="00AD00CF"/>
    <w:rsid w:val="00AE513C"/>
    <w:rsid w:val="00AF4A8D"/>
    <w:rsid w:val="00AF6556"/>
    <w:rsid w:val="00B04F12"/>
    <w:rsid w:val="00B2387B"/>
    <w:rsid w:val="00B30A84"/>
    <w:rsid w:val="00B44B7B"/>
    <w:rsid w:val="00B64F24"/>
    <w:rsid w:val="00BD62C5"/>
    <w:rsid w:val="00CE2E38"/>
    <w:rsid w:val="00D12265"/>
    <w:rsid w:val="00D12C6C"/>
    <w:rsid w:val="00D3441F"/>
    <w:rsid w:val="00D45E92"/>
    <w:rsid w:val="00E278C8"/>
    <w:rsid w:val="00EE3FB9"/>
    <w:rsid w:val="00FB3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31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731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31D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731D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73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31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31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731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31D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731D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73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31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139149">
      <w:bodyDiv w:val="1"/>
      <w:marLeft w:val="0"/>
      <w:marRight w:val="0"/>
      <w:marTop w:val="0"/>
      <w:marBottom w:val="0"/>
      <w:divBdr>
        <w:top w:val="none" w:sz="0" w:space="0" w:color="auto"/>
        <w:left w:val="none" w:sz="0" w:space="0" w:color="auto"/>
        <w:bottom w:val="none" w:sz="0" w:space="0" w:color="auto"/>
        <w:right w:val="none" w:sz="0" w:space="0" w:color="auto"/>
      </w:divBdr>
    </w:div>
    <w:div w:id="1542857718">
      <w:bodyDiv w:val="1"/>
      <w:marLeft w:val="0"/>
      <w:marRight w:val="0"/>
      <w:marTop w:val="0"/>
      <w:marBottom w:val="0"/>
      <w:divBdr>
        <w:top w:val="none" w:sz="0" w:space="0" w:color="auto"/>
        <w:left w:val="none" w:sz="0" w:space="0" w:color="auto"/>
        <w:bottom w:val="none" w:sz="0" w:space="0" w:color="auto"/>
        <w:right w:val="none" w:sz="0" w:space="0" w:color="auto"/>
      </w:divBdr>
      <w:divsChild>
        <w:div w:id="1079061182">
          <w:marLeft w:val="0"/>
          <w:marRight w:val="0"/>
          <w:marTop w:val="0"/>
          <w:marBottom w:val="0"/>
          <w:divBdr>
            <w:top w:val="none" w:sz="0" w:space="0" w:color="D1D1D1"/>
            <w:left w:val="none" w:sz="0" w:space="0" w:color="D1D1D1"/>
            <w:bottom w:val="none" w:sz="0" w:space="0" w:color="D1D1D1"/>
            <w:right w:val="none" w:sz="0" w:space="0" w:color="D1D1D1"/>
          </w:divBdr>
          <w:divsChild>
            <w:div w:id="1352144825">
              <w:marLeft w:val="0"/>
              <w:marRight w:val="0"/>
              <w:marTop w:val="0"/>
              <w:marBottom w:val="0"/>
              <w:divBdr>
                <w:top w:val="none" w:sz="0" w:space="0" w:color="auto"/>
                <w:left w:val="none" w:sz="0" w:space="0" w:color="auto"/>
                <w:bottom w:val="none" w:sz="0" w:space="0" w:color="auto"/>
                <w:right w:val="none" w:sz="0" w:space="0" w:color="auto"/>
              </w:divBdr>
            </w:div>
            <w:div w:id="7957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2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861</Words>
  <Characters>4912</Characters>
  <Application>Microsoft Office Word</Application>
  <DocSecurity>0</DocSecurity>
  <Lines>40</Lines>
  <Paragraphs>11</Paragraphs>
  <ScaleCrop>false</ScaleCrop>
  <Company>SPecialiST RePack</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2024-06-18T10:19:00Z</dcterms:created>
  <dcterms:modified xsi:type="dcterms:W3CDTF">2024-06-18T10:29:00Z</dcterms:modified>
</cp:coreProperties>
</file>